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sz w:val="28"/>
          <w:szCs w:val="28"/>
        </w:rPr>
      </w:pPr>
      <w:r w:rsidRPr="00451CA1">
        <w:rPr>
          <w:rFonts w:cs="Cambria-Bold"/>
          <w:b/>
          <w:bCs/>
          <w:sz w:val="28"/>
          <w:szCs w:val="28"/>
        </w:rPr>
        <w:t>11 Lethbridge RCACS National Camp Selection Boards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sz w:val="28"/>
          <w:szCs w:val="28"/>
        </w:rPr>
      </w:pP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sz w:val="24"/>
          <w:szCs w:val="24"/>
        </w:rPr>
      </w:pPr>
      <w:r w:rsidRPr="00451CA1">
        <w:rPr>
          <w:rFonts w:cs="Cambria-Bold"/>
          <w:b/>
          <w:bCs/>
          <w:sz w:val="24"/>
          <w:szCs w:val="24"/>
        </w:rPr>
        <w:t>General Cadet Knowledge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When was the Air Cadet of Canada formed?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Formed in April 1941.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was its original purpose?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Primary purpose of building a pool of pre‐trained airmen for the Royal Canadian Air Force.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is its current purpose?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After the war, movement was re‐organized to provide aviation and citizenship training for boys in the high school age bracket.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national level summer camps are offered?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Power Pilot Scholarship, Glider Pilot Scholarship, International Air Cadet Exchange, Oshkosh Trip, Advanced Aviation Technology Course – Airport Operations, Advanced Aviation Technology Course – Aircraft Maintenance, Advanced Aerospace Course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cadet specialty courses do the Canadian Forces and Air Cadet League offer?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Power Pilot, Glider Pilot, International Exchange, Senior Leaders, Advanced Aviation Course – Airport Operations, Advanced Aviation Course – Aircraft Maintenance, Athletic Instructor, Survival Instructor, Rifle Coach, Pipes and Drums and Band.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are some of the mandatory courses of the Cadet Training program?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General Knowledge, Leadership, Principle of Flight, Airframes, Theory of Flight, Meteorology, Navigation, Drill, Physical Fitness, Sensible Living, Effective Speaking, Aircraft Identification, Aeronautical Facilities, Survival, Range, Propulsion, Communication.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Who are the partners in the Air Cadet Movement?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Department of National Defense and the Air Cadet League of Canada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is the motto of the Air Cadet Movement?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To Learn – To Serve – To Advance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are the aims of the Air Cadet Movement?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Develop in youth the attributes of good citizenship/leadership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Promote physical fitness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Stimulate an interest in the air element of the Canadian Forces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What are the three levels of the Air Cadet League?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Local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Provincial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National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Name the sources of funds that support your squadron: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Sponsoring Committee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Department of National Defense (DND)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Cadet Fundraising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Public Donations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Who is your (11 Lethbridge RCACS) sponsoring committee and what is their role?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The Squadron Sponsoring Committee (SSC) is comprised of 2 organizations:</w:t>
      </w:r>
    </w:p>
    <w:p w:rsidR="00451CA1" w:rsidRPr="00451CA1" w:rsidRDefault="00451CA1" w:rsidP="00451CA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11 RCACS Parents Committee</w:t>
      </w:r>
    </w:p>
    <w:p w:rsidR="00451CA1" w:rsidRPr="00451CA1" w:rsidRDefault="00451CA1" w:rsidP="00451CA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#702 (Lethbridge) Wing Air Force Association of Canada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They assist in recruiting cadets, providing funds for LHQ facility and raise funds for non‐DND funded activities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Name the responsibilities of your Squadron Sponsoring Committee: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Recommending appointment of Squadron Officers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Accommodations for the Squadron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Public Relations for the Squadron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Assisting in fund raising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Recruiting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Mock Scholarship Boards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Effective Speaking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Transportation if not provided by DND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 xml:space="preserve">Who provides the gliders that </w:t>
      </w:r>
      <w:proofErr w:type="gramStart"/>
      <w:r>
        <w:rPr>
          <w:rFonts w:cs="Cambria"/>
          <w:sz w:val="24"/>
          <w:szCs w:val="24"/>
        </w:rPr>
        <w:t>cadet</w:t>
      </w:r>
      <w:r w:rsidRPr="00451CA1">
        <w:rPr>
          <w:rFonts w:cs="Cambria"/>
          <w:sz w:val="24"/>
          <w:szCs w:val="24"/>
        </w:rPr>
        <w:t>s</w:t>
      </w:r>
      <w:proofErr w:type="gramEnd"/>
      <w:r w:rsidRPr="00451CA1">
        <w:rPr>
          <w:rFonts w:cs="Cambria"/>
          <w:sz w:val="24"/>
          <w:szCs w:val="24"/>
        </w:rPr>
        <w:t xml:space="preserve"> use?</w:t>
      </w:r>
    </w:p>
    <w:p w:rsidR="00451CA1" w:rsidRPr="00451CA1" w:rsidRDefault="00451CA1" w:rsidP="00451C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The Air Cadet League of Alberta Provincial Committee</w:t>
      </w:r>
    </w:p>
    <w:p w:rsidR="00451CA1" w:rsidRPr="00451CA1" w:rsidRDefault="00451CA1" w:rsidP="00451CA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51CA1" w:rsidRPr="00451CA1" w:rsidRDefault="00451CA1" w:rsidP="00451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451CA1">
        <w:rPr>
          <w:rFonts w:cs="Cambria"/>
          <w:sz w:val="24"/>
          <w:szCs w:val="24"/>
        </w:rPr>
        <w:t>The Air Cadet Service Medal is awarded to cadets who have successfully completed 4 years in the program. Who provides these medals?</w:t>
      </w:r>
    </w:p>
    <w:p w:rsidR="00E94337" w:rsidRPr="00451CA1" w:rsidRDefault="00451CA1" w:rsidP="00451CA1">
      <w:pPr>
        <w:pStyle w:val="ListParagraph"/>
        <w:numPr>
          <w:ilvl w:val="1"/>
          <w:numId w:val="1"/>
        </w:numPr>
      </w:pPr>
      <w:r w:rsidRPr="00451CA1">
        <w:rPr>
          <w:rFonts w:cs="Cambria"/>
          <w:sz w:val="24"/>
          <w:szCs w:val="24"/>
        </w:rPr>
        <w:t>The Air Cadet League of Canada</w:t>
      </w:r>
    </w:p>
    <w:sectPr w:rsidR="00E94337" w:rsidRPr="00451CA1" w:rsidSect="00E94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172"/>
    <w:multiLevelType w:val="hybridMultilevel"/>
    <w:tmpl w:val="314ED7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2B49"/>
    <w:multiLevelType w:val="hybridMultilevel"/>
    <w:tmpl w:val="7FB4BF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1CA1"/>
    <w:rsid w:val="000229B8"/>
    <w:rsid w:val="00054C5D"/>
    <w:rsid w:val="001456ED"/>
    <w:rsid w:val="00451CA1"/>
    <w:rsid w:val="00613E5B"/>
    <w:rsid w:val="00972B1E"/>
    <w:rsid w:val="00AC4B9B"/>
    <w:rsid w:val="00BC26D3"/>
    <w:rsid w:val="00E150BD"/>
    <w:rsid w:val="00E94337"/>
    <w:rsid w:val="00F6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Firth</dc:creator>
  <cp:lastModifiedBy>Firth</cp:lastModifiedBy>
  <cp:revision>1</cp:revision>
  <cp:lastPrinted>2013-08-13T21:11:00Z</cp:lastPrinted>
  <dcterms:created xsi:type="dcterms:W3CDTF">2013-08-13T20:58:00Z</dcterms:created>
  <dcterms:modified xsi:type="dcterms:W3CDTF">2013-08-13T21:11:00Z</dcterms:modified>
</cp:coreProperties>
</file>